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6</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6</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6</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桂塘镇乌龙山</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12454</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社会停车场</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0.2</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15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50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011</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6</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011</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6</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011</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6</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460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100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6</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10C689A"/>
    <w:rsid w:val="05E56DE5"/>
    <w:rsid w:val="0FDF4ED3"/>
    <w:rsid w:val="11A52226"/>
    <w:rsid w:val="153741A0"/>
    <w:rsid w:val="19F0254B"/>
    <w:rsid w:val="1B9C6BCA"/>
    <w:rsid w:val="20216FA7"/>
    <w:rsid w:val="205F6014"/>
    <w:rsid w:val="22C659BB"/>
    <w:rsid w:val="23F12BE7"/>
    <w:rsid w:val="2490519C"/>
    <w:rsid w:val="24A34FD0"/>
    <w:rsid w:val="290A08AB"/>
    <w:rsid w:val="3437509A"/>
    <w:rsid w:val="36271EEA"/>
    <w:rsid w:val="3B4E5752"/>
    <w:rsid w:val="51583756"/>
    <w:rsid w:val="62B160B0"/>
    <w:rsid w:val="65C90B57"/>
    <w:rsid w:val="6F634632"/>
    <w:rsid w:val="6FF40D1C"/>
    <w:rsid w:val="75901E1E"/>
    <w:rsid w:val="7B61291E"/>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2019-08-30T06:44:27Z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